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CA" w:rsidRDefault="006F081A">
      <w:pPr>
        <w:pStyle w:val="Nessunaspaziatura"/>
        <w:jc w:val="center"/>
        <w:rPr>
          <w:rFonts w:asciiTheme="minorHAnsi" w:hAnsiTheme="minorHAnsi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565292" cy="714982"/>
            <wp:effectExtent l="0" t="0" r="6350" b="9525"/>
            <wp:docPr id="1" name="Immagine 1" descr="Risultati immagini per comune di san valentino in abruzzo citeri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comune di san valentino in abruzzo citeri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338" cy="71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lang w:eastAsia="it-IT"/>
        </w:rPr>
        <w:br/>
      </w:r>
      <w:r>
        <w:rPr>
          <w:rFonts w:asciiTheme="minorHAnsi" w:hAnsiTheme="minorHAnsi"/>
          <w:b/>
          <w:bCs/>
          <w:sz w:val="36"/>
          <w:szCs w:val="36"/>
          <w:lang w:eastAsia="it-IT"/>
        </w:rPr>
        <w:t>Comune di San Valentino in Abruzzo Citeriore</w:t>
      </w:r>
      <w:r>
        <w:rPr>
          <w:rFonts w:asciiTheme="minorHAnsi" w:hAnsiTheme="minorHAnsi"/>
          <w:lang w:eastAsia="it-IT"/>
        </w:rPr>
        <w:br/>
      </w:r>
      <w:r>
        <w:rPr>
          <w:rFonts w:asciiTheme="minorHAnsi" w:hAnsiTheme="minorHAnsi"/>
          <w:sz w:val="28"/>
          <w:szCs w:val="28"/>
          <w:lang w:eastAsia="it-IT"/>
        </w:rPr>
        <w:t>Via Fiume 4</w:t>
      </w:r>
      <w:r>
        <w:rPr>
          <w:rFonts w:asciiTheme="minorHAnsi" w:hAnsiTheme="minorHAnsi"/>
          <w:sz w:val="28"/>
          <w:szCs w:val="28"/>
          <w:lang w:eastAsia="it-IT"/>
        </w:rPr>
        <w:br/>
        <w:t>65020 San Valentino in Abruzzo Citeriore PE</w:t>
      </w:r>
    </w:p>
    <w:p w:rsidR="00A86DCA" w:rsidRDefault="006F081A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Documento di attestazione </w:t>
      </w:r>
    </w:p>
    <w:p w:rsidR="00A86DCA" w:rsidRDefault="006F081A">
      <w:pPr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L’OIV/altro Organismo con funzioni analoghe presso l’ASP di San Valentino in Abruzzo Citeriore ha effettuato, ai sensi dell’art. 14, co. 4, lett. g), del d.lgs. n. 150/2009 e delle </w:t>
      </w:r>
      <w:r>
        <w:rPr>
          <w:rFonts w:ascii="Garamond" w:hAnsi="Garamond" w:cs="Times New Roman"/>
          <w:b/>
        </w:rPr>
        <w:t xml:space="preserve">delibere ANAC n. 1310/2016 e n. 294/2021, </w:t>
      </w:r>
      <w:r>
        <w:rPr>
          <w:rFonts w:ascii="Garamond" w:hAnsi="Garamond" w:cs="Times New Roman"/>
        </w:rPr>
        <w:t xml:space="preserve">la verifica sulla pubblicazione, sulla completezza, sull’aggiornamento e sull’apertura del formato di ciascun documento, dato ed informazione elencati nell’Allegato 2.1.A (e Allegato 2.1.B per amministrazioni ed enti con uffici periferici) – Griglia di rilevazione al </w:t>
      </w:r>
      <w:r>
        <w:rPr>
          <w:rFonts w:ascii="Garamond" w:hAnsi="Garamond" w:cs="Times New Roman"/>
          <w:b/>
        </w:rPr>
        <w:t xml:space="preserve">31 maggio 2021 </w:t>
      </w:r>
      <w:r>
        <w:rPr>
          <w:rFonts w:ascii="Garamond" w:hAnsi="Garamond" w:cs="Times New Roman"/>
        </w:rPr>
        <w:t>della delibera n. 294/2021.</w:t>
      </w:r>
    </w:p>
    <w:p w:rsidR="00A86DCA" w:rsidRDefault="006F081A">
      <w:pPr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L’OIV/altro Organismo con funzioni analoghe ha svolto gli accertamenti:</w:t>
      </w:r>
    </w:p>
    <w:p w:rsidR="00A86DCA" w:rsidRDefault="006F081A">
      <w:p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  <w:sz w:val="40"/>
          <w:szCs w:val="40"/>
        </w:rPr>
        <w:t xml:space="preserve">x </w:t>
      </w:r>
      <w:r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:rsidR="00A86DCA" w:rsidRDefault="006F081A">
      <w:p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>□inassenza del Responsabile della prevenzione della corruzione e della trasparenza gli accertamenti sono stati svolti solo dall’OIV/ altro Organismo/soggetto con funzioni analoghe.</w:t>
      </w:r>
    </w:p>
    <w:p w:rsidR="00A86DCA" w:rsidRDefault="006F081A">
      <w:pPr>
        <w:spacing w:before="120" w:after="0" w:line="276" w:lineRule="auto"/>
        <w:ind w:left="360"/>
        <w:rPr>
          <w:rFonts w:ascii="Garamond" w:hAnsi="Garamond" w:cs="Times New Roman"/>
        </w:rPr>
      </w:pPr>
      <w:r>
        <w:rPr>
          <w:rFonts w:ascii="Garamond" w:hAnsi="Garamond" w:cs="Times New Roman"/>
        </w:rPr>
        <w:t>Sulla base di quanto sopra, l’OIV/altro Organismo con funzioni analoghe, ai sensi dell’art. 14, co. 4, lett. g), del d.lgs. n. 150/2009</w:t>
      </w:r>
    </w:p>
    <w:p w:rsidR="00A86DCA" w:rsidRDefault="00A86DCA">
      <w:pPr>
        <w:spacing w:before="120" w:after="0"/>
        <w:jc w:val="center"/>
        <w:rPr>
          <w:rFonts w:ascii="Garamond" w:hAnsi="Garamond" w:cs="Times New Roman"/>
          <w:b/>
        </w:rPr>
      </w:pPr>
    </w:p>
    <w:p w:rsidR="00A86DCA" w:rsidRDefault="00A86DCA">
      <w:pPr>
        <w:spacing w:before="120" w:after="0"/>
        <w:jc w:val="center"/>
        <w:rPr>
          <w:rFonts w:ascii="Garamond" w:hAnsi="Garamond" w:cs="Times New Roman"/>
          <w:b/>
        </w:rPr>
      </w:pPr>
    </w:p>
    <w:p w:rsidR="00A86DCA" w:rsidRDefault="006F081A">
      <w:pPr>
        <w:spacing w:before="120" w:after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ATTESTA CHE</w:t>
      </w:r>
    </w:p>
    <w:p w:rsidR="00A86DCA" w:rsidRDefault="006F081A">
      <w:pPr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  <w:sz w:val="40"/>
          <w:szCs w:val="40"/>
        </w:rPr>
        <w:t xml:space="preserve">x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 ha individuato misure organizzative che assicurano il regolare funzionamento dei flussi informativi per la pubblicazione dei dati nella sezione “</w:t>
      </w:r>
      <w:r>
        <w:rPr>
          <w:rFonts w:ascii="Garamond" w:hAnsi="Garamond"/>
          <w:i/>
        </w:rPr>
        <w:t>Amministrazione trasparente</w:t>
      </w:r>
      <w:r>
        <w:rPr>
          <w:rFonts w:ascii="Garamond" w:hAnsi="Garamond"/>
        </w:rPr>
        <w:t>”;</w:t>
      </w:r>
    </w:p>
    <w:p w:rsidR="00A86DCA" w:rsidRDefault="006F081A">
      <w:pPr>
        <w:widowControl/>
        <w:spacing w:before="120" w:after="0"/>
        <w:ind w:left="388" w:firstLine="320"/>
        <w:rPr>
          <w:rFonts w:ascii="Garamond" w:hAnsi="Garamond"/>
          <w:i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/>
          <w:caps/>
        </w:rPr>
        <w:t xml:space="preserve"> l’</w:t>
      </w:r>
      <w:r>
        <w:rPr>
          <w:rFonts w:ascii="Garamond" w:hAnsi="Garamond"/>
        </w:rPr>
        <w:t xml:space="preserve">amministrazione/ente </w:t>
      </w:r>
      <w:r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>
        <w:rPr>
          <w:rFonts w:ascii="Garamond" w:hAnsi="Garamond"/>
          <w:i/>
        </w:rPr>
        <w:t>Amministrazione trasparente”;</w:t>
      </w:r>
    </w:p>
    <w:p w:rsidR="00A86DCA" w:rsidRDefault="00A86DCA">
      <w:pPr>
        <w:widowControl/>
        <w:spacing w:before="120" w:after="0"/>
        <w:ind w:left="388" w:firstLine="320"/>
        <w:rPr>
          <w:rFonts w:ascii="Garamond" w:hAnsi="Garamond"/>
          <w:i/>
        </w:rPr>
      </w:pPr>
    </w:p>
    <w:p w:rsidR="00A86DCA" w:rsidRDefault="006F081A">
      <w:pPr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 xml:space="preserve">X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>amministrazione ha individuato nella sezione Trasparenza del PTPC i responsabili della trasmissione e della pubblicazione dei documenti, delle informazioni e dei dati ai sensi dell’art. 10 del d.lgs. 33/2013;</w:t>
      </w:r>
    </w:p>
    <w:p w:rsidR="00A86DCA" w:rsidRDefault="006F081A">
      <w:pPr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ha individuato nella sezione Trasparenza del PTPC i responsabili della trasmissione e della pubblicazione dei documenti, delle informazioni e dei dati ai sensi dell’art. 10 del d.lgs. 33/2013;</w:t>
      </w:r>
    </w:p>
    <w:p w:rsidR="00A86DCA" w:rsidRDefault="00A86DCA">
      <w:pPr>
        <w:widowControl/>
        <w:spacing w:before="120" w:after="0"/>
        <w:ind w:left="388" w:firstLine="320"/>
        <w:rPr>
          <w:rFonts w:ascii="Garamond" w:hAnsi="Garamond"/>
        </w:rPr>
      </w:pPr>
    </w:p>
    <w:p w:rsidR="00A86DCA" w:rsidRDefault="006F081A">
      <w:pPr>
        <w:spacing w:before="120" w:after="0"/>
        <w:ind w:left="388" w:firstLine="320"/>
      </w:pPr>
      <w:r>
        <w:rPr>
          <w:rFonts w:ascii="Garamond" w:hAnsi="Garamond"/>
        </w:rPr>
        <w:t xml:space="preserve">X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NON ha disposto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>
        <w:rPr>
          <w:rFonts w:ascii="Garamond" w:hAnsi="Garamond"/>
        </w:rPr>
        <w:t xml:space="preserve">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A86DCA" w:rsidRDefault="006F081A">
      <w:pPr>
        <w:spacing w:before="120" w:after="0"/>
        <w:ind w:left="388" w:firstLine="320"/>
      </w:pPr>
      <w:r>
        <w:rPr>
          <w:rFonts w:ascii="Garamond" w:hAnsi="Garamond"/>
        </w:rPr>
        <w:lastRenderedPageBreak/>
        <w:t xml:space="preserve">□ </w:t>
      </w:r>
      <w:r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ha disposto filtri </w:t>
      </w:r>
      <w:r>
        <w:rPr>
          <w:rFonts w:ascii="Garamond" w:eastAsiaTheme="minorHAnsi" w:hAnsi="Garamond" w:cstheme="minorBidi"/>
          <w:lang w:eastAsia="en-US"/>
        </w:rPr>
        <w:t xml:space="preserve">e/o </w:t>
      </w:r>
      <w:r>
        <w:rPr>
          <w:rFonts w:ascii="Garamond" w:hAnsi="Garamond"/>
        </w:rPr>
        <w:t xml:space="preserve">altre soluzioni tecniche atte ad impedire ai motori di ricerca </w:t>
      </w:r>
      <w:r>
        <w:rPr>
          <w:rFonts w:ascii="Garamond" w:hAnsi="Garamond"/>
          <w:i/>
        </w:rPr>
        <w:t>web</w:t>
      </w:r>
      <w:r>
        <w:rPr>
          <w:rFonts w:ascii="Garamond" w:hAnsi="Garamond"/>
        </w:rPr>
        <w:t xml:space="preserve"> di indicizzare ed effettuare ricerche all’interno della sezione AT.</w:t>
      </w:r>
    </w:p>
    <w:p w:rsidR="00A86DCA" w:rsidRDefault="00A86DCA">
      <w:pPr>
        <w:widowControl/>
        <w:spacing w:before="120" w:after="0"/>
        <w:rPr>
          <w:rFonts w:ascii="Garamond" w:hAnsi="Garamond"/>
        </w:rPr>
      </w:pPr>
    </w:p>
    <w:p w:rsidR="00A86DCA" w:rsidRDefault="006F081A">
      <w:pPr>
        <w:widowControl/>
        <w:spacing w:before="120" w:after="0"/>
        <w:ind w:left="388"/>
        <w:jc w:val="center"/>
        <w:rPr>
          <w:rFonts w:ascii="Garamond" w:hAnsi="Garamond"/>
        </w:rPr>
      </w:pPr>
      <w:r>
        <w:rPr>
          <w:rFonts w:ascii="Garamond" w:hAnsi="Garamond" w:cs="Times New Roman"/>
          <w:b/>
        </w:rPr>
        <w:t>ATTESTA</w:t>
      </w:r>
    </w:p>
    <w:p w:rsidR="00A86DCA" w:rsidRDefault="006F081A">
      <w:pPr>
        <w:widowControl/>
        <w:spacing w:before="120" w:after="0"/>
        <w:ind w:left="388"/>
        <w:rPr>
          <w:rFonts w:ascii="Garamond" w:hAnsi="Garamond"/>
        </w:rPr>
      </w:pPr>
      <w:r>
        <w:rPr>
          <w:rFonts w:ascii="Garamond" w:hAnsi="Garamond" w:cs="Times New Roman"/>
        </w:rPr>
        <w:t>la veridicità</w:t>
      </w:r>
      <w:r>
        <w:rPr>
          <w:rFonts w:ascii="Garamond" w:hAnsi="Garamond" w:cs="Times New Roman"/>
          <w:position w:val="20"/>
          <w:sz w:val="13"/>
        </w:rPr>
        <w:footnoteReference w:id="2"/>
      </w:r>
      <w:r>
        <w:rPr>
          <w:rFonts w:ascii="Garamond" w:hAnsi="Garamond" w:cs="Times New Roman"/>
        </w:rPr>
        <w:t xml:space="preserve"> e l’attendibilità, alla data dell’attestazione</w:t>
      </w:r>
      <w:r>
        <w:rPr>
          <w:rFonts w:ascii="Garamond" w:hAnsi="Garamond"/>
        </w:rPr>
        <w:t>,</w:t>
      </w:r>
      <w:r>
        <w:rPr>
          <w:rFonts w:ascii="Garamond" w:hAnsi="Garamond" w:cs="Times New Roman"/>
        </w:rPr>
        <w:t xml:space="preserve"> di quanto riportato nell’Allegato 2.1.rispetto a quanto pubblicat</w:t>
      </w:r>
      <w:r>
        <w:rPr>
          <w:rFonts w:ascii="Garamond" w:hAnsi="Garamond"/>
        </w:rPr>
        <w:t>o sul sito dell’amministrazione/ente.</w:t>
      </w:r>
    </w:p>
    <w:p w:rsidR="00A86DCA" w:rsidRDefault="00A86DCA">
      <w:pPr>
        <w:widowControl/>
        <w:rPr>
          <w:rFonts w:ascii="Garamond" w:hAnsi="Garamond" w:cs="Times New Roman"/>
        </w:rPr>
      </w:pPr>
    </w:p>
    <w:p w:rsidR="00A86DCA" w:rsidRDefault="006F081A">
      <w:pPr>
        <w:pStyle w:val="Normale1"/>
        <w:spacing w:after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INVITA</w:t>
      </w:r>
    </w:p>
    <w:p w:rsidR="00A86DCA" w:rsidRDefault="00A86DCA">
      <w:pPr>
        <w:pStyle w:val="Normale1"/>
        <w:spacing w:after="0"/>
        <w:jc w:val="center"/>
        <w:rPr>
          <w:rFonts w:ascii="Garamond" w:hAnsi="Garamond" w:cs="Times New Roman"/>
          <w:b/>
        </w:rPr>
      </w:pPr>
    </w:p>
    <w:p w:rsidR="00A86DCA" w:rsidRDefault="006F081A">
      <w:pPr>
        <w:pStyle w:val="Normale1"/>
        <w:numPr>
          <w:ilvl w:val="0"/>
          <w:numId w:val="4"/>
        </w:numPr>
        <w:spacing w:after="0"/>
        <w:rPr>
          <w:rStyle w:val="Carpredefinitoparagrafo1"/>
        </w:rPr>
      </w:pPr>
      <w:r>
        <w:rPr>
          <w:rStyle w:val="Carpredefinitoparagrafo1"/>
          <w:rFonts w:ascii="Garamond" w:hAnsi="Garamond"/>
        </w:rPr>
        <w:t>Il Responsabile della Trasparenza, il Segretario Generale e i titolari di Posizioni Organizzative, ciascuno per quanto di propria competenza  alla predisposizione degli atti e all’acquisizione delle informazioni utili per adempiere a tutti gli obblighi di pubblicazione ad oggi  non ancora adempiuti disposti con deliberazioni ANAC su riportate;</w:t>
      </w:r>
    </w:p>
    <w:p w:rsidR="00A86DCA" w:rsidRDefault="00A86DCA">
      <w:pPr>
        <w:pStyle w:val="Normale1"/>
        <w:spacing w:after="0"/>
        <w:ind w:left="720"/>
        <w:rPr>
          <w:rStyle w:val="Carpredefinitoparagrafo1"/>
          <w:rFonts w:ascii="Garamond" w:hAnsi="Garamond"/>
        </w:rPr>
      </w:pPr>
    </w:p>
    <w:p w:rsidR="00A86DCA" w:rsidRDefault="00A86DCA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A86DCA" w:rsidRDefault="00A86DCA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A86DCA" w:rsidRDefault="00A86DCA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A86DCA" w:rsidRDefault="006F081A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Data 21/06/2021</w:t>
      </w:r>
      <w:bookmarkStart w:id="0" w:name="_GoBack"/>
      <w:bookmarkEnd w:id="0"/>
    </w:p>
    <w:p w:rsidR="00A86DCA" w:rsidRDefault="00A86DCA">
      <w:pPr>
        <w:tabs>
          <w:tab w:val="left" w:pos="1638"/>
        </w:tabs>
        <w:spacing w:before="120" w:after="0" w:line="320" w:lineRule="exact"/>
        <w:rPr>
          <w:rFonts w:ascii="Garamond" w:hAnsi="Garamond" w:cs="Times New Roman"/>
        </w:rPr>
      </w:pPr>
    </w:p>
    <w:p w:rsidR="00770D47" w:rsidRPr="00770D47" w:rsidRDefault="00770D47" w:rsidP="00770D47">
      <w:pPr>
        <w:spacing w:before="120" w:after="0" w:line="320" w:lineRule="exact"/>
        <w:rPr>
          <w:rFonts w:ascii="Garamond" w:hAnsi="Garamond" w:cs="Times New Roman"/>
        </w:rPr>
      </w:pP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  <w:t xml:space="preserve">        </w:t>
      </w:r>
      <w:r w:rsidRPr="00770D47">
        <w:rPr>
          <w:rFonts w:ascii="Garamond" w:hAnsi="Garamond" w:cs="Times New Roman"/>
        </w:rPr>
        <w:tab/>
        <w:t>F.to</w:t>
      </w:r>
    </w:p>
    <w:p w:rsidR="00770D47" w:rsidRPr="00770D47" w:rsidRDefault="00770D47" w:rsidP="00770D47">
      <w:pPr>
        <w:spacing w:before="120" w:after="0" w:line="320" w:lineRule="exact"/>
        <w:rPr>
          <w:rFonts w:ascii="Garamond" w:hAnsi="Garamond" w:cs="Times New Roman"/>
        </w:rPr>
      </w:pP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</w:r>
      <w:r w:rsidRPr="00770D47">
        <w:rPr>
          <w:rFonts w:ascii="Garamond" w:hAnsi="Garamond" w:cs="Times New Roman"/>
        </w:rPr>
        <w:tab/>
        <w:t>Dott. Emilio Petrucci</w:t>
      </w:r>
    </w:p>
    <w:p w:rsidR="00A86DCA" w:rsidRDefault="00A86DCA" w:rsidP="00770D47">
      <w:pPr>
        <w:spacing w:before="120" w:after="0" w:line="320" w:lineRule="exact"/>
        <w:rPr>
          <w:rFonts w:ascii="Garamond" w:hAnsi="Garamond" w:cs="Times New Roman"/>
        </w:rPr>
      </w:pPr>
    </w:p>
    <w:sectPr w:rsidR="00A86DCA" w:rsidSect="00A86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CA" w:rsidRDefault="006F081A">
      <w:pPr>
        <w:spacing w:after="0" w:line="240" w:lineRule="auto"/>
      </w:pPr>
      <w:r>
        <w:separator/>
      </w:r>
    </w:p>
  </w:endnote>
  <w:endnote w:type="continuationSeparator" w:id="1">
    <w:p w:rsidR="00A86DCA" w:rsidRDefault="006F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CA" w:rsidRDefault="00A86DC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CA" w:rsidRDefault="00A86DC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CA" w:rsidRDefault="00A86D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CA" w:rsidRDefault="006F081A">
      <w:r>
        <w:separator/>
      </w:r>
    </w:p>
  </w:footnote>
  <w:footnote w:type="continuationSeparator" w:id="1">
    <w:p w:rsidR="00A86DCA" w:rsidRDefault="006F081A">
      <w:r>
        <w:continuationSeparator/>
      </w:r>
    </w:p>
  </w:footnote>
  <w:footnote w:id="2">
    <w:p w:rsidR="00A86DCA" w:rsidRDefault="006F081A">
      <w:pPr>
        <w:pStyle w:val="Testonotaapidipagina"/>
      </w:pPr>
      <w:r>
        <w:rPr>
          <w:rStyle w:val="Rimandonotaapidipagina"/>
        </w:rPr>
        <w:footnoteRef/>
      </w:r>
      <w:r>
        <w:rPr>
          <w:rFonts w:ascii="Garamond" w:hAnsi="Garamond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CA" w:rsidRDefault="00A86DC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CA" w:rsidRDefault="006F081A">
    <w:pPr>
      <w:pStyle w:val="Intestazione"/>
      <w:rPr>
        <w:rFonts w:ascii="Garamond" w:hAnsi="Garamond"/>
        <w:b/>
        <w:u w:val="single"/>
      </w:rPr>
    </w:pPr>
    <w:r>
      <w:rPr>
        <w:rFonts w:ascii="Garamond" w:hAnsi="Garamond"/>
        <w:b/>
      </w:rPr>
      <w:t xml:space="preserve">Allegato 1.1 alla delibera ANAC n. 294/2021 – Documento di attestazione </w:t>
    </w:r>
    <w:r>
      <w:rPr>
        <w:rFonts w:ascii="Garamond" w:hAnsi="Garamond"/>
        <w:b/>
        <w:u w:val="single"/>
      </w:rPr>
      <w:t>per le pubbliche amministrazioni di cui al § 1.1.</w:t>
    </w:r>
  </w:p>
  <w:p w:rsidR="00A86DCA" w:rsidRDefault="00A86DC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DCA" w:rsidRDefault="00A86D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F45DCF"/>
    <w:multiLevelType w:val="hybridMultilevel"/>
    <w:tmpl w:val="291455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DCA"/>
    <w:rsid w:val="00512CBA"/>
    <w:rsid w:val="006F081A"/>
    <w:rsid w:val="00770D47"/>
    <w:rsid w:val="00A86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86DC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A86DCA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A86DC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A86DC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A86DCA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A86DCA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A86DCA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A86DC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A86DCA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A86DCA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A86D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A86DCA"/>
  </w:style>
  <w:style w:type="character" w:customStyle="1" w:styleId="Richiamoallanotadichiusura">
    <w:name w:val="Richiamo alla nota di chiusura"/>
    <w:rsid w:val="00A86DCA"/>
    <w:rPr>
      <w:vertAlign w:val="superscript"/>
    </w:rPr>
  </w:style>
  <w:style w:type="character" w:customStyle="1" w:styleId="Caratterenotadichiusura">
    <w:name w:val="Carattere nota di chiusura"/>
    <w:rsid w:val="00A86DCA"/>
  </w:style>
  <w:style w:type="paragraph" w:styleId="Testonotaapidipagina">
    <w:name w:val="footnote text"/>
    <w:basedOn w:val="Normale"/>
    <w:rsid w:val="00A86DCA"/>
  </w:style>
  <w:style w:type="paragraph" w:styleId="Paragrafoelenco">
    <w:name w:val="List Paragraph"/>
    <w:basedOn w:val="Normale"/>
    <w:rsid w:val="00A86DCA"/>
    <w:pPr>
      <w:ind w:left="357" w:hanging="357"/>
    </w:pPr>
  </w:style>
  <w:style w:type="paragraph" w:styleId="Testonormale">
    <w:name w:val="Plain Text"/>
    <w:basedOn w:val="Normale"/>
    <w:rsid w:val="00A86DCA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A86DCA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A86DCA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A86DCA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A86DCA"/>
    <w:rPr>
      <w:b/>
      <w:bCs/>
    </w:rPr>
  </w:style>
  <w:style w:type="paragraph" w:styleId="Testofumetto">
    <w:name w:val="Balloon Text"/>
    <w:basedOn w:val="Normale"/>
    <w:rsid w:val="00A86DCA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A86DCA"/>
    <w:pPr>
      <w:suppressLineNumbers/>
      <w:ind w:left="339" w:hanging="339"/>
    </w:pPr>
    <w:rPr>
      <w:sz w:val="20"/>
      <w:szCs w:val="20"/>
    </w:rPr>
  </w:style>
  <w:style w:type="paragraph" w:styleId="Nessunaspaziatura">
    <w:name w:val="No Spacing"/>
    <w:uiPriority w:val="1"/>
    <w:qFormat/>
    <w:rsid w:val="00A86DCA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Normale1">
    <w:name w:val="Normale1"/>
    <w:rsid w:val="00A86DCA"/>
    <w:pPr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Carpredefinitoparagrafo1">
    <w:name w:val="Car. predefinito paragrafo1"/>
    <w:uiPriority w:val="99"/>
    <w:rsid w:val="00A86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paragraph" w:styleId="Nessunaspaziatura">
    <w:name w:val="No Spacing"/>
    <w:uiPriority w:val="1"/>
    <w:qFormat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customStyle="1" w:styleId="Normale1">
    <w:name w:val="Normale1"/>
    <w:pPr>
      <w:widowControl w:val="0"/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Carpredefinitoparagrafo1">
    <w:name w:val="Car. predefinito paragrafo1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17F7-6D8C-4A0C-869D-7563E0C5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HP</cp:lastModifiedBy>
  <cp:revision>6</cp:revision>
  <cp:lastPrinted>2020-07-30T10:30:00Z</cp:lastPrinted>
  <dcterms:created xsi:type="dcterms:W3CDTF">2021-06-03T16:05:00Z</dcterms:created>
  <dcterms:modified xsi:type="dcterms:W3CDTF">2021-06-29T20:01:00Z</dcterms:modified>
</cp:coreProperties>
</file>